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AF300" w14:textId="45CBA7B4" w:rsidR="009E0772" w:rsidRDefault="009E0772" w:rsidP="009E0772">
      <w:pPr>
        <w:spacing w:after="120" w:line="240" w:lineRule="auto"/>
        <w:ind w:left="213"/>
        <w:jc w:val="center"/>
        <w:rPr>
          <w:rFonts w:eastAsia="Calibri"/>
        </w:rPr>
      </w:pPr>
      <w:bookmarkStart w:id="0" w:name="_GoBack"/>
      <w:bookmarkEnd w:id="0"/>
      <w:r w:rsidRPr="00B813A7">
        <w:rPr>
          <w:rFonts w:eastAsia="Calibri"/>
        </w:rPr>
        <w:t xml:space="preserve">{На бланке Лизингополучателя} </w:t>
      </w:r>
    </w:p>
    <w:p w14:paraId="30ED82E0" w14:textId="22C2A717" w:rsidR="009E0772" w:rsidRDefault="009E0772" w:rsidP="009E0772">
      <w:pPr>
        <w:spacing w:after="120" w:line="240" w:lineRule="auto"/>
        <w:ind w:left="213"/>
        <w:jc w:val="center"/>
      </w:pPr>
    </w:p>
    <w:p w14:paraId="2090DD6C" w14:textId="708B3752" w:rsidR="009E0772" w:rsidRDefault="009E0772" w:rsidP="009E0772">
      <w:pPr>
        <w:spacing w:after="120" w:line="240" w:lineRule="auto"/>
        <w:ind w:left="213"/>
        <w:jc w:val="center"/>
      </w:pPr>
    </w:p>
    <w:p w14:paraId="27D642BF" w14:textId="77777777" w:rsidR="009E0772" w:rsidRPr="00B813A7" w:rsidRDefault="009E0772" w:rsidP="009E0772">
      <w:pPr>
        <w:spacing w:after="120" w:line="240" w:lineRule="auto"/>
        <w:ind w:left="213"/>
        <w:jc w:val="center"/>
      </w:pPr>
    </w:p>
    <w:p w14:paraId="0EC855F0" w14:textId="77777777" w:rsidR="009E0772" w:rsidRPr="00B813A7" w:rsidRDefault="009E0772" w:rsidP="009E0772">
      <w:pPr>
        <w:spacing w:after="120" w:line="240" w:lineRule="auto"/>
        <w:ind w:left="10" w:right="57"/>
        <w:jc w:val="right"/>
      </w:pPr>
      <w:r w:rsidRPr="00B813A7">
        <w:rPr>
          <w:rFonts w:eastAsia="Calibri"/>
          <w:b/>
        </w:rPr>
        <w:t xml:space="preserve">ООО «ТЕХНО Лизинг» </w:t>
      </w:r>
    </w:p>
    <w:p w14:paraId="3695A3B7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  <w:b/>
        </w:rPr>
        <w:t xml:space="preserve">От </w:t>
      </w:r>
      <w:r w:rsidRPr="00B813A7">
        <w:rPr>
          <w:rFonts w:eastAsia="Calibri"/>
        </w:rPr>
        <w:t xml:space="preserve">{Полное наименование лизингополучателя} </w:t>
      </w:r>
    </w:p>
    <w:p w14:paraId="25B680EB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ИНН: _____ КПП: _____ </w:t>
      </w:r>
    </w:p>
    <w:p w14:paraId="657C7E40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ОГРН: _______________ </w:t>
      </w:r>
    </w:p>
    <w:p w14:paraId="719AF45A" w14:textId="77777777" w:rsidR="009E0772" w:rsidRDefault="009E0772" w:rsidP="009E0772">
      <w:pPr>
        <w:spacing w:after="120" w:line="240" w:lineRule="auto"/>
        <w:ind w:left="268" w:right="29"/>
        <w:jc w:val="right"/>
        <w:rPr>
          <w:rFonts w:eastAsia="Calibri"/>
        </w:rPr>
      </w:pPr>
      <w:r w:rsidRPr="00B813A7">
        <w:rPr>
          <w:rFonts w:eastAsia="Calibri"/>
        </w:rPr>
        <w:t xml:space="preserve">Местонахождение: </w:t>
      </w:r>
    </w:p>
    <w:p w14:paraId="74045701" w14:textId="02257234" w:rsidR="009E0772" w:rsidRPr="00B813A7" w:rsidRDefault="009E0772" w:rsidP="009E0772">
      <w:pPr>
        <w:spacing w:after="120" w:line="240" w:lineRule="auto"/>
        <w:ind w:left="268" w:right="29"/>
      </w:pPr>
      <w:r w:rsidRPr="00B813A7">
        <w:rPr>
          <w:rFonts w:eastAsia="Calibri"/>
        </w:rPr>
        <w:t xml:space="preserve">_____ Исх. № _____ </w:t>
      </w:r>
    </w:p>
    <w:p w14:paraId="658AC7EF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«__» __________ 20__г. </w:t>
      </w:r>
    </w:p>
    <w:p w14:paraId="1824FE5C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  <w:b/>
        </w:rPr>
        <w:t xml:space="preserve"> </w:t>
      </w:r>
    </w:p>
    <w:p w14:paraId="5E3EBD6D" w14:textId="77777777" w:rsidR="009E0772" w:rsidRPr="00B813A7" w:rsidRDefault="009E0772" w:rsidP="009E0772">
      <w:pPr>
        <w:spacing w:after="120" w:line="240" w:lineRule="auto"/>
        <w:ind w:left="4530" w:right="4319"/>
        <w:jc w:val="center"/>
        <w:rPr>
          <w:rFonts w:eastAsia="Calibri"/>
          <w:b/>
        </w:rPr>
      </w:pPr>
    </w:p>
    <w:p w14:paraId="27F5ECAB" w14:textId="320D40B5" w:rsidR="009E0772" w:rsidRDefault="002B00BA" w:rsidP="002B00BA">
      <w:pPr>
        <w:spacing w:after="120" w:line="240" w:lineRule="auto"/>
        <w:ind w:left="3969" w:right="3788"/>
        <w:jc w:val="center"/>
        <w:rPr>
          <w:rFonts w:eastAsia="Calibri"/>
          <w:b/>
        </w:rPr>
      </w:pPr>
      <w:r>
        <w:rPr>
          <w:rFonts w:eastAsia="Calibri"/>
          <w:b/>
        </w:rPr>
        <w:t>УВЕДОМЛЕНИЕ</w:t>
      </w:r>
    </w:p>
    <w:p w14:paraId="41783459" w14:textId="77777777" w:rsidR="002B00BA" w:rsidRPr="002B00BA" w:rsidRDefault="002B00BA" w:rsidP="002B00BA">
      <w:pPr>
        <w:spacing w:after="120" w:line="240" w:lineRule="auto"/>
        <w:ind w:left="3969" w:right="3788"/>
        <w:jc w:val="center"/>
        <w:rPr>
          <w:rFonts w:eastAsia="Calibri"/>
          <w:b/>
        </w:rPr>
      </w:pPr>
    </w:p>
    <w:p w14:paraId="20852F72" w14:textId="196681A1" w:rsidR="009E0772" w:rsidRDefault="002B00BA" w:rsidP="009E0772">
      <w:pPr>
        <w:spacing w:after="120" w:line="240" w:lineRule="auto"/>
        <w:ind w:left="278" w:right="29"/>
        <w:jc w:val="both"/>
        <w:rPr>
          <w:rFonts w:eastAsia="Calibri"/>
        </w:rPr>
      </w:pPr>
      <w:r>
        <w:rPr>
          <w:rFonts w:eastAsia="Calibri"/>
        </w:rPr>
        <w:t xml:space="preserve">Настоящим </w:t>
      </w:r>
      <w:r w:rsidR="009E0772" w:rsidRPr="00B813A7">
        <w:rPr>
          <w:rFonts w:eastAsia="Calibri"/>
        </w:rPr>
        <w:t>{Полное наименование лизингополучателя} являясь Лизингополучателем по Договору лизинга №</w:t>
      </w:r>
      <w:r w:rsidR="009E0772">
        <w:rPr>
          <w:rFonts w:eastAsia="Calibri"/>
        </w:rPr>
        <w:t xml:space="preserve"> </w:t>
      </w:r>
      <w:r w:rsidR="009E0772" w:rsidRPr="00B813A7">
        <w:rPr>
          <w:rFonts w:eastAsia="Calibri"/>
        </w:rPr>
        <w:t xml:space="preserve">_______ от «__» ____ 20__г. (далее — «Договор лизинга»), </w:t>
      </w:r>
      <w:r>
        <w:rPr>
          <w:rFonts w:eastAsia="Calibri"/>
        </w:rPr>
        <w:t>извещает Вас о том, что с ___ 20__ г. изменились следующие реквизиты нашей компании:</w:t>
      </w:r>
    </w:p>
    <w:p w14:paraId="0C87B8C3" w14:textId="28CA428F" w:rsidR="002B00BA" w:rsidRDefault="002B00BA" w:rsidP="009E0772">
      <w:pPr>
        <w:spacing w:after="120" w:line="240" w:lineRule="auto"/>
        <w:ind w:left="278" w:right="29"/>
        <w:jc w:val="both"/>
        <w:rPr>
          <w:rFonts w:eastAsia="Calibri"/>
        </w:rPr>
      </w:pPr>
      <w:r>
        <w:rPr>
          <w:rFonts w:eastAsia="Calibri"/>
        </w:rPr>
        <w:t>Фактический адрес: __________</w:t>
      </w:r>
    </w:p>
    <w:p w14:paraId="72682FE1" w14:textId="11FE905E" w:rsidR="002B00BA" w:rsidRDefault="002B00BA" w:rsidP="009E0772">
      <w:pPr>
        <w:spacing w:after="120" w:line="240" w:lineRule="auto"/>
        <w:ind w:left="278" w:right="29"/>
        <w:jc w:val="both"/>
        <w:rPr>
          <w:rFonts w:eastAsia="Calibri"/>
        </w:rPr>
      </w:pPr>
      <w:r>
        <w:rPr>
          <w:rFonts w:eastAsia="Calibri"/>
        </w:rPr>
        <w:t>Юридический адрес: _________</w:t>
      </w:r>
    </w:p>
    <w:p w14:paraId="6DF52469" w14:textId="089F7F94" w:rsidR="002B00BA" w:rsidRDefault="002B00BA" w:rsidP="009E0772">
      <w:pPr>
        <w:spacing w:after="120" w:line="240" w:lineRule="auto"/>
        <w:ind w:left="278" w:right="29"/>
        <w:jc w:val="both"/>
        <w:rPr>
          <w:rFonts w:eastAsia="Calibri"/>
        </w:rPr>
      </w:pPr>
      <w:r>
        <w:rPr>
          <w:rFonts w:eastAsia="Calibri"/>
        </w:rPr>
        <w:t>КПП: ___________</w:t>
      </w:r>
    </w:p>
    <w:p w14:paraId="69EE15D9" w14:textId="4175D164" w:rsidR="002B00BA" w:rsidRDefault="002B00BA" w:rsidP="009E0772">
      <w:pPr>
        <w:spacing w:after="120" w:line="240" w:lineRule="auto"/>
        <w:ind w:left="278" w:right="29"/>
        <w:jc w:val="both"/>
        <w:rPr>
          <w:rFonts w:eastAsia="Calibri"/>
        </w:rPr>
      </w:pPr>
      <w:r>
        <w:rPr>
          <w:rFonts w:eastAsia="Calibri"/>
        </w:rPr>
        <w:t xml:space="preserve">Фирменное </w:t>
      </w:r>
      <w:proofErr w:type="gramStart"/>
      <w:r>
        <w:rPr>
          <w:rFonts w:eastAsia="Calibri"/>
        </w:rPr>
        <w:t>наименование :</w:t>
      </w:r>
      <w:proofErr w:type="gramEnd"/>
      <w:r>
        <w:rPr>
          <w:rFonts w:eastAsia="Calibri"/>
        </w:rPr>
        <w:t xml:space="preserve"> ____________</w:t>
      </w:r>
    </w:p>
    <w:p w14:paraId="5FEEC1E4" w14:textId="4B76DB9D" w:rsidR="002B00BA" w:rsidRPr="00B813A7" w:rsidRDefault="002B00BA" w:rsidP="009E0772">
      <w:pPr>
        <w:spacing w:after="120" w:line="240" w:lineRule="auto"/>
        <w:ind w:left="278" w:right="29"/>
        <w:jc w:val="both"/>
        <w:rPr>
          <w:rFonts w:eastAsia="Calibri"/>
        </w:rPr>
      </w:pPr>
      <w:r>
        <w:rPr>
          <w:rFonts w:eastAsia="Calibri"/>
        </w:rPr>
        <w:t>Паспортные данные директора: _____________</w:t>
      </w:r>
    </w:p>
    <w:p w14:paraId="121E7D94" w14:textId="77777777" w:rsidR="002B00BA" w:rsidRDefault="002B00BA" w:rsidP="009E0772">
      <w:pPr>
        <w:spacing w:after="120" w:line="240" w:lineRule="auto"/>
        <w:ind w:left="278" w:right="29"/>
        <w:rPr>
          <w:rFonts w:eastAsia="Calibri"/>
        </w:rPr>
      </w:pPr>
    </w:p>
    <w:p w14:paraId="0F1D4F0F" w14:textId="77777777" w:rsidR="002B00BA" w:rsidRPr="002B00BA" w:rsidRDefault="002B00BA" w:rsidP="009E0772">
      <w:pPr>
        <w:spacing w:after="120" w:line="240" w:lineRule="auto"/>
        <w:ind w:left="278" w:right="29"/>
        <w:rPr>
          <w:rFonts w:eastAsia="Calibri"/>
          <w:i/>
          <w:sz w:val="20"/>
          <w:szCs w:val="20"/>
        </w:rPr>
      </w:pPr>
      <w:r w:rsidRPr="002B00BA">
        <w:rPr>
          <w:rFonts w:eastAsia="Calibri"/>
          <w:i/>
          <w:sz w:val="20"/>
          <w:szCs w:val="20"/>
        </w:rPr>
        <w:t>При смене адреса предоставляются:</w:t>
      </w:r>
    </w:p>
    <w:p w14:paraId="61A8C912" w14:textId="1DC0C9FE" w:rsidR="009E0772" w:rsidRPr="002B00BA" w:rsidRDefault="002B00BA" w:rsidP="002B00BA">
      <w:pPr>
        <w:pStyle w:val="af2"/>
        <w:numPr>
          <w:ilvl w:val="0"/>
          <w:numId w:val="5"/>
        </w:numPr>
        <w:spacing w:after="120" w:line="240" w:lineRule="auto"/>
        <w:ind w:left="567" w:right="29" w:hanging="283"/>
        <w:rPr>
          <w:i/>
          <w:sz w:val="20"/>
          <w:szCs w:val="20"/>
        </w:rPr>
      </w:pPr>
      <w:r w:rsidRPr="002B00BA">
        <w:rPr>
          <w:i/>
          <w:sz w:val="20"/>
          <w:szCs w:val="20"/>
        </w:rPr>
        <w:t>Решение (протокол) о смене адреса;</w:t>
      </w:r>
    </w:p>
    <w:p w14:paraId="0811CA8D" w14:textId="10444861" w:rsidR="002B00BA" w:rsidRDefault="002B00BA" w:rsidP="002B00BA">
      <w:pPr>
        <w:pStyle w:val="af2"/>
        <w:numPr>
          <w:ilvl w:val="0"/>
          <w:numId w:val="5"/>
        </w:numPr>
        <w:spacing w:after="120" w:line="240" w:lineRule="auto"/>
        <w:ind w:left="567" w:right="2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Договор аренды на помещение по новому адресу со всеми приложениями;</w:t>
      </w:r>
    </w:p>
    <w:p w14:paraId="26997533" w14:textId="766C11F6" w:rsidR="002B00BA" w:rsidRDefault="002B00BA" w:rsidP="002B00BA">
      <w:pPr>
        <w:pStyle w:val="af2"/>
        <w:numPr>
          <w:ilvl w:val="0"/>
          <w:numId w:val="5"/>
        </w:numPr>
        <w:spacing w:after="120" w:line="240" w:lineRule="auto"/>
        <w:ind w:left="567" w:right="2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Устав в новой редакции с отметками ИФНС (в случае регистрации новой редакции);</w:t>
      </w:r>
    </w:p>
    <w:p w14:paraId="2AFA051A" w14:textId="0E29C4DC" w:rsidR="002B00BA" w:rsidRDefault="002B00BA" w:rsidP="002B00BA">
      <w:pPr>
        <w:pStyle w:val="af2"/>
        <w:numPr>
          <w:ilvl w:val="0"/>
          <w:numId w:val="5"/>
        </w:numPr>
        <w:spacing w:after="120" w:line="240" w:lineRule="auto"/>
        <w:ind w:left="567" w:right="2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Свидетельство о постановке на налоговый учет с новым КПП (если применимо);</w:t>
      </w:r>
    </w:p>
    <w:p w14:paraId="7371F4E6" w14:textId="0A2D8423" w:rsidR="002B00BA" w:rsidRDefault="002B00BA" w:rsidP="002B00BA">
      <w:pPr>
        <w:pStyle w:val="af2"/>
        <w:numPr>
          <w:ilvl w:val="0"/>
          <w:numId w:val="5"/>
        </w:numPr>
        <w:spacing w:after="120" w:line="240" w:lineRule="auto"/>
        <w:ind w:left="567" w:right="2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Лист записи ЕГРЮЛ о регистрации внесенных изменениях.</w:t>
      </w:r>
    </w:p>
    <w:p w14:paraId="0F32D5DC" w14:textId="569CB15C" w:rsidR="002B00BA" w:rsidRDefault="002B00BA" w:rsidP="002B00BA">
      <w:pPr>
        <w:spacing w:after="120" w:line="240" w:lineRule="auto"/>
        <w:ind w:left="284" w:right="29"/>
        <w:rPr>
          <w:i/>
          <w:sz w:val="20"/>
          <w:szCs w:val="20"/>
        </w:rPr>
      </w:pPr>
    </w:p>
    <w:p w14:paraId="38478DC5" w14:textId="7B5611B7" w:rsidR="002B00BA" w:rsidRPr="002B00BA" w:rsidRDefault="002B00BA" w:rsidP="002B00BA">
      <w:pPr>
        <w:spacing w:after="120" w:line="240" w:lineRule="auto"/>
        <w:ind w:left="278" w:right="29"/>
        <w:rPr>
          <w:rFonts w:eastAsia="Calibri"/>
          <w:i/>
          <w:sz w:val="20"/>
          <w:szCs w:val="20"/>
        </w:rPr>
      </w:pPr>
      <w:r w:rsidRPr="002B00BA">
        <w:rPr>
          <w:rFonts w:eastAsia="Calibri"/>
          <w:i/>
          <w:sz w:val="20"/>
          <w:szCs w:val="20"/>
        </w:rPr>
        <w:t xml:space="preserve">При смене </w:t>
      </w:r>
      <w:r>
        <w:rPr>
          <w:rFonts w:eastAsia="Calibri"/>
          <w:i/>
          <w:sz w:val="20"/>
          <w:szCs w:val="20"/>
        </w:rPr>
        <w:t>ЕИО (генерального директора) предоставляются</w:t>
      </w:r>
      <w:r w:rsidRPr="002B00BA">
        <w:rPr>
          <w:rFonts w:eastAsia="Calibri"/>
          <w:i/>
          <w:sz w:val="20"/>
          <w:szCs w:val="20"/>
        </w:rPr>
        <w:t>:</w:t>
      </w:r>
    </w:p>
    <w:p w14:paraId="4AAFB83C" w14:textId="77777777" w:rsidR="002B00BA" w:rsidRDefault="002B00BA" w:rsidP="002B00BA">
      <w:pPr>
        <w:pStyle w:val="af2"/>
        <w:numPr>
          <w:ilvl w:val="0"/>
          <w:numId w:val="5"/>
        </w:numPr>
        <w:spacing w:after="120" w:line="240" w:lineRule="auto"/>
        <w:ind w:left="567" w:right="2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Паспорт ЕИО (генерального директора)</w:t>
      </w:r>
    </w:p>
    <w:p w14:paraId="2C1697F5" w14:textId="5F2B09B0" w:rsidR="002B00BA" w:rsidRPr="002B00BA" w:rsidRDefault="002B00BA" w:rsidP="002B00BA">
      <w:pPr>
        <w:pStyle w:val="af2"/>
        <w:numPr>
          <w:ilvl w:val="0"/>
          <w:numId w:val="5"/>
        </w:numPr>
        <w:spacing w:after="120" w:line="240" w:lineRule="auto"/>
        <w:ind w:left="567" w:right="2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Согласие на проверку кредитной истории, подписанн</w:t>
      </w:r>
      <w:r w:rsidR="00905C81">
        <w:rPr>
          <w:i/>
          <w:sz w:val="20"/>
          <w:szCs w:val="20"/>
        </w:rPr>
        <w:t>ое вновь назначенным ЕИО</w:t>
      </w:r>
      <w:r w:rsidRPr="002B00BA">
        <w:rPr>
          <w:i/>
          <w:sz w:val="20"/>
          <w:szCs w:val="20"/>
        </w:rPr>
        <w:t>;</w:t>
      </w:r>
    </w:p>
    <w:p w14:paraId="03AFB729" w14:textId="6B86F8C4" w:rsidR="009E0772" w:rsidRPr="00B813A7" w:rsidRDefault="009E0772" w:rsidP="009E0772">
      <w:pPr>
        <w:spacing w:after="120" w:line="240" w:lineRule="auto"/>
        <w:ind w:left="283"/>
      </w:pPr>
    </w:p>
    <w:p w14:paraId="07123FD1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6226F6F0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{Должность} _________________________ {Фамилия Имя Отчество}  </w:t>
      </w:r>
    </w:p>
    <w:p w14:paraId="0BDC3001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192A4F89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>М.П.</w:t>
      </w:r>
      <w:r w:rsidRPr="00B813A7">
        <w:rPr>
          <w:rFonts w:eastAsia="Calibri"/>
          <w:b/>
        </w:rPr>
        <w:t xml:space="preserve"> </w:t>
      </w:r>
    </w:p>
    <w:p w14:paraId="17CDE433" w14:textId="77777777" w:rsidR="00361A00" w:rsidRPr="00F43F8A" w:rsidRDefault="00361A00" w:rsidP="00F43F8A"/>
    <w:sectPr w:rsidR="00361A00" w:rsidRPr="00F43F8A" w:rsidSect="00D52D8C">
      <w:pgSz w:w="11906" w:h="16838"/>
      <w:pgMar w:top="709" w:right="1106" w:bottom="709" w:left="1200" w:header="709" w:footer="278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543E1" w14:textId="77777777" w:rsidR="00F478D7" w:rsidRDefault="00F478D7">
      <w:pPr>
        <w:spacing w:after="0" w:line="240" w:lineRule="auto"/>
      </w:pPr>
      <w:r>
        <w:separator/>
      </w:r>
    </w:p>
  </w:endnote>
  <w:endnote w:type="continuationSeparator" w:id="0">
    <w:p w14:paraId="46D40D93" w14:textId="77777777" w:rsidR="00F478D7" w:rsidRDefault="00F4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D15AF" w14:textId="77777777" w:rsidR="00F478D7" w:rsidRDefault="00F478D7">
      <w:pPr>
        <w:spacing w:after="0" w:line="240" w:lineRule="auto"/>
      </w:pPr>
      <w:r>
        <w:separator/>
      </w:r>
    </w:p>
  </w:footnote>
  <w:footnote w:type="continuationSeparator" w:id="0">
    <w:p w14:paraId="10F3A0FA" w14:textId="77777777" w:rsidR="00F478D7" w:rsidRDefault="00F47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CF8"/>
    <w:multiLevelType w:val="hybridMultilevel"/>
    <w:tmpl w:val="B056696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E8C6371"/>
    <w:multiLevelType w:val="multilevel"/>
    <w:tmpl w:val="8F62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488F5A91"/>
    <w:multiLevelType w:val="multilevel"/>
    <w:tmpl w:val="82E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369B1"/>
    <w:multiLevelType w:val="multilevel"/>
    <w:tmpl w:val="8256C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4.15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726D1BD7"/>
    <w:multiLevelType w:val="hybridMultilevel"/>
    <w:tmpl w:val="5C5246F8"/>
    <w:lvl w:ilvl="0" w:tplc="041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5C"/>
    <w:rsid w:val="000C6856"/>
    <w:rsid w:val="00130FE8"/>
    <w:rsid w:val="001870ED"/>
    <w:rsid w:val="001D3A90"/>
    <w:rsid w:val="001E1D5F"/>
    <w:rsid w:val="00260359"/>
    <w:rsid w:val="002B00BA"/>
    <w:rsid w:val="003031BF"/>
    <w:rsid w:val="00336649"/>
    <w:rsid w:val="00361A00"/>
    <w:rsid w:val="003B1071"/>
    <w:rsid w:val="003C6743"/>
    <w:rsid w:val="00423E14"/>
    <w:rsid w:val="00465196"/>
    <w:rsid w:val="00496221"/>
    <w:rsid w:val="0054213F"/>
    <w:rsid w:val="005623E0"/>
    <w:rsid w:val="00571366"/>
    <w:rsid w:val="005767EB"/>
    <w:rsid w:val="00587BE6"/>
    <w:rsid w:val="005C270B"/>
    <w:rsid w:val="005E13B5"/>
    <w:rsid w:val="006125B3"/>
    <w:rsid w:val="00644A9B"/>
    <w:rsid w:val="006F0E07"/>
    <w:rsid w:val="007050F2"/>
    <w:rsid w:val="00714DD1"/>
    <w:rsid w:val="007327FB"/>
    <w:rsid w:val="007C005A"/>
    <w:rsid w:val="007E13A9"/>
    <w:rsid w:val="00820EEA"/>
    <w:rsid w:val="008218C7"/>
    <w:rsid w:val="00862925"/>
    <w:rsid w:val="008C0AAA"/>
    <w:rsid w:val="00905C81"/>
    <w:rsid w:val="009101C4"/>
    <w:rsid w:val="0096465C"/>
    <w:rsid w:val="00980263"/>
    <w:rsid w:val="00985B65"/>
    <w:rsid w:val="009E0772"/>
    <w:rsid w:val="00A04E68"/>
    <w:rsid w:val="00A13AE7"/>
    <w:rsid w:val="00A36D70"/>
    <w:rsid w:val="00A5250A"/>
    <w:rsid w:val="00A52F86"/>
    <w:rsid w:val="00A73775"/>
    <w:rsid w:val="00A83905"/>
    <w:rsid w:val="00AE1E6A"/>
    <w:rsid w:val="00B14A5E"/>
    <w:rsid w:val="00B25B3F"/>
    <w:rsid w:val="00B83485"/>
    <w:rsid w:val="00BB5ADA"/>
    <w:rsid w:val="00BB6EDB"/>
    <w:rsid w:val="00D241FD"/>
    <w:rsid w:val="00D24243"/>
    <w:rsid w:val="00D611C1"/>
    <w:rsid w:val="00DD31C3"/>
    <w:rsid w:val="00E07460"/>
    <w:rsid w:val="00EB5346"/>
    <w:rsid w:val="00ED2782"/>
    <w:rsid w:val="00EE6B2D"/>
    <w:rsid w:val="00F134FD"/>
    <w:rsid w:val="00F43F8A"/>
    <w:rsid w:val="00F478D7"/>
    <w:rsid w:val="00FC692C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F3AA"/>
  <w15:chartTrackingRefBased/>
  <w15:docId w15:val="{1449D211-1B84-428A-A847-A31839B7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9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B6E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692C"/>
    <w:rPr>
      <w:color w:val="0000FF"/>
      <w:u w:val="single"/>
    </w:rPr>
  </w:style>
  <w:style w:type="paragraph" w:customStyle="1" w:styleId="a4">
    <w:name w:val="ОбычныйНумерованный"/>
    <w:basedOn w:val="a"/>
    <w:next w:val="a"/>
    <w:rsid w:val="00FC692C"/>
    <w:pPr>
      <w:numPr>
        <w:ilvl w:val="1"/>
      </w:num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69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92C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C692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C692C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C69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ac">
    <w:name w:val="Обычный Нумерованный"/>
    <w:basedOn w:val="a"/>
    <w:next w:val="a"/>
    <w:rsid w:val="00FC692C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styleId="ad">
    <w:name w:val="annotation reference"/>
    <w:uiPriority w:val="99"/>
    <w:semiHidden/>
    <w:unhideWhenUsed/>
    <w:rsid w:val="00FC69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69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692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69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692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FC69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ge-list-check-item">
    <w:name w:val="page-list-check-item"/>
    <w:basedOn w:val="a"/>
    <w:rsid w:val="00BB6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37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A73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FE7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rsid w:val="00D241FD"/>
    <w:pPr>
      <w:spacing w:after="120" w:line="240" w:lineRule="auto"/>
      <w:jc w:val="both"/>
    </w:pPr>
    <w:rPr>
      <w:rFonts w:ascii="Arial" w:hAnsi="Arial"/>
      <w:sz w:val="24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D241FD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TableGrid">
    <w:name w:val="TableGrid"/>
    <w:rsid w:val="009E077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на досрочное закрытие сделки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об изменении реквизитов или органов управления</dc:title>
  <dc:subject/>
  <dc:creator>Анисимов</dc:creator>
  <cp:keywords/>
  <dc:description/>
  <cp:lastModifiedBy>Анисимов Сергей Михайлович</cp:lastModifiedBy>
  <cp:revision>63</cp:revision>
  <cp:lastPrinted>2020-11-02T13:48:00Z</cp:lastPrinted>
  <dcterms:created xsi:type="dcterms:W3CDTF">2019-10-21T11:10:00Z</dcterms:created>
  <dcterms:modified xsi:type="dcterms:W3CDTF">2021-02-25T08:08:00Z</dcterms:modified>
</cp:coreProperties>
</file>